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5B216E" w:rsidP="00D94728">
      <w:pPr>
        <w:ind w:left="720" w:right="720"/>
        <w:jc w:val="center"/>
        <w:rPr>
          <w:b/>
          <w:sz w:val="24"/>
          <w:szCs w:val="24"/>
        </w:rPr>
      </w:pPr>
      <w:r>
        <w:rPr>
          <w:b/>
          <w:sz w:val="24"/>
          <w:szCs w:val="24"/>
        </w:rPr>
        <w:t>March 21</w:t>
      </w:r>
      <w:r w:rsidR="00160102">
        <w:rPr>
          <w:b/>
          <w:sz w:val="24"/>
          <w:szCs w:val="24"/>
        </w:rPr>
        <w:t>, 2022</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286403" w:rsidRPr="0059304A" w:rsidRDefault="00F91238" w:rsidP="00996ECA">
      <w:pPr>
        <w:shd w:val="clear" w:color="auto" w:fill="FFFFFF"/>
        <w:ind w:left="288" w:right="288"/>
        <w:jc w:val="center"/>
        <w:rPr>
          <w:b/>
          <w:sz w:val="24"/>
          <w:szCs w:val="24"/>
        </w:rPr>
      </w:pPr>
      <w:r w:rsidRPr="0059304A">
        <w:rPr>
          <w:b/>
          <w:sz w:val="24"/>
          <w:szCs w:val="24"/>
        </w:rPr>
        <w:t>Note: Those who had Covid-19 concerns preventing them from attending in person were allowed</w:t>
      </w:r>
    </w:p>
    <w:p w:rsidR="00F91238" w:rsidRPr="0059304A" w:rsidRDefault="00F91238" w:rsidP="00996ECA">
      <w:pPr>
        <w:shd w:val="clear" w:color="auto" w:fill="FFFFFF"/>
        <w:ind w:left="288" w:right="288"/>
        <w:jc w:val="center"/>
        <w:rPr>
          <w:b/>
          <w:sz w:val="24"/>
          <w:szCs w:val="24"/>
        </w:rPr>
      </w:pPr>
      <w:r w:rsidRPr="0059304A">
        <w:rPr>
          <w:b/>
          <w:sz w:val="24"/>
          <w:szCs w:val="24"/>
        </w:rPr>
        <w:t>to participate by</w:t>
      </w:r>
      <w:r w:rsidR="00286403" w:rsidRPr="0059304A">
        <w:rPr>
          <w:b/>
          <w:sz w:val="24"/>
          <w:szCs w:val="24"/>
        </w:rPr>
        <w:t xml:space="preserve"> </w:t>
      </w:r>
      <w:r w:rsidRPr="0059304A">
        <w:rPr>
          <w:b/>
          <w:sz w:val="24"/>
          <w:szCs w:val="24"/>
        </w:rPr>
        <w:t xml:space="preserve">Zoom Conference Call without loss of </w:t>
      </w:r>
      <w:r w:rsidR="00286403" w:rsidRPr="0059304A">
        <w:rPr>
          <w:b/>
          <w:sz w:val="24"/>
          <w:szCs w:val="24"/>
        </w:rPr>
        <w:t>voting</w:t>
      </w:r>
      <w:r w:rsidRPr="0059304A">
        <w:rPr>
          <w:b/>
          <w:sz w:val="24"/>
          <w:szCs w:val="24"/>
        </w:rPr>
        <w:t xml:space="preserve"> privileges.</w:t>
      </w:r>
    </w:p>
    <w:p w:rsidR="00B55AB0" w:rsidRDefault="00B55AB0" w:rsidP="00F8370F">
      <w:pPr>
        <w:ind w:left="720" w:right="720"/>
        <w:rPr>
          <w:sz w:val="24"/>
          <w:szCs w:val="24"/>
          <w:u w:val="single"/>
        </w:rPr>
      </w:pPr>
    </w:p>
    <w:p w:rsidR="003468EF" w:rsidRDefault="003468EF" w:rsidP="00F8370F">
      <w:pPr>
        <w:ind w:left="720" w:right="720"/>
        <w:rPr>
          <w:sz w:val="24"/>
          <w:szCs w:val="24"/>
          <w:u w:val="single"/>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5</w:t>
      </w:r>
      <w:r w:rsidR="00364225" w:rsidRPr="0059304A">
        <w:rPr>
          <w:sz w:val="24"/>
          <w:szCs w:val="24"/>
        </w:rPr>
        <w:t>:</w:t>
      </w:r>
      <w:r w:rsidR="00C20C86" w:rsidRPr="0059304A">
        <w:rPr>
          <w:sz w:val="24"/>
          <w:szCs w:val="24"/>
        </w:rPr>
        <w:t>3</w:t>
      </w:r>
      <w:r w:rsidR="00580C4C">
        <w:rPr>
          <w:sz w:val="24"/>
          <w:szCs w:val="24"/>
        </w:rPr>
        <w:t>0</w:t>
      </w:r>
      <w:r w:rsidR="00C3662A" w:rsidRPr="0059304A">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621499">
        <w:rPr>
          <w:sz w:val="24"/>
          <w:szCs w:val="24"/>
        </w:rPr>
        <w:t xml:space="preserve">George Sewell, </w:t>
      </w:r>
      <w:r w:rsidR="008F4202">
        <w:rPr>
          <w:sz w:val="24"/>
          <w:szCs w:val="24"/>
        </w:rPr>
        <w:t xml:space="preserve">David Hoey, </w:t>
      </w:r>
      <w:r w:rsidR="00580C4C">
        <w:rPr>
          <w:sz w:val="24"/>
          <w:szCs w:val="24"/>
        </w:rPr>
        <w:t>Kristi</w:t>
      </w:r>
      <w:r w:rsidR="00982EEE">
        <w:rPr>
          <w:sz w:val="24"/>
          <w:szCs w:val="24"/>
        </w:rPr>
        <w:t>e</w:t>
      </w:r>
      <w:r w:rsidR="00580C4C">
        <w:rPr>
          <w:sz w:val="24"/>
          <w:szCs w:val="24"/>
        </w:rPr>
        <w:t xml:space="preserve"> Copeland, </w:t>
      </w:r>
      <w:r w:rsidR="005B216E">
        <w:rPr>
          <w:sz w:val="24"/>
          <w:szCs w:val="24"/>
        </w:rPr>
        <w:t xml:space="preserve">Bridgette Salsberry, </w:t>
      </w:r>
      <w:r w:rsidR="00F920A7">
        <w:rPr>
          <w:sz w:val="24"/>
          <w:szCs w:val="24"/>
        </w:rPr>
        <w:t xml:space="preserve">Gary Conlay, </w:t>
      </w:r>
      <w:r w:rsidR="005B216E">
        <w:rPr>
          <w:sz w:val="24"/>
          <w:szCs w:val="24"/>
        </w:rPr>
        <w:t xml:space="preserve">Tray Murray, Mary Brocato, </w:t>
      </w:r>
      <w:r w:rsidR="00F920A7">
        <w:rPr>
          <w:sz w:val="24"/>
          <w:szCs w:val="24"/>
        </w:rPr>
        <w:t xml:space="preserve">and </w:t>
      </w:r>
      <w:r w:rsidR="00621499">
        <w:rPr>
          <w:sz w:val="24"/>
          <w:szCs w:val="24"/>
        </w:rPr>
        <w:t>Matthew Linn</w:t>
      </w:r>
      <w:r w:rsidR="00FE4E1B" w:rsidRPr="0059304A">
        <w:rPr>
          <w:sz w:val="24"/>
          <w:szCs w:val="24"/>
        </w:rPr>
        <w:t xml:space="preserve"> </w:t>
      </w:r>
      <w:r w:rsidR="00A3281E" w:rsidRPr="0059304A">
        <w:rPr>
          <w:sz w:val="24"/>
          <w:szCs w:val="24"/>
        </w:rPr>
        <w:t>were present.</w:t>
      </w:r>
      <w:r w:rsidR="0059383F">
        <w:rPr>
          <w:sz w:val="24"/>
          <w:szCs w:val="24"/>
        </w:rPr>
        <w:t xml:space="preserve">  </w:t>
      </w:r>
      <w:r w:rsidR="005B216E">
        <w:rPr>
          <w:sz w:val="24"/>
          <w:szCs w:val="24"/>
        </w:rPr>
        <w:t xml:space="preserve">Carolyn Carter was absent.  </w:t>
      </w:r>
      <w:r w:rsidR="00FF1C95" w:rsidRPr="0059304A">
        <w:rPr>
          <w:sz w:val="24"/>
          <w:szCs w:val="24"/>
        </w:rPr>
        <w:t xml:space="preserve"> </w:t>
      </w:r>
      <w:r w:rsidRPr="0059304A">
        <w:rPr>
          <w:sz w:val="24"/>
          <w:szCs w:val="24"/>
        </w:rPr>
        <w:t>Bienville</w:t>
      </w:r>
      <w:r w:rsidR="006D7C1F" w:rsidRPr="0059304A">
        <w:rPr>
          <w:sz w:val="24"/>
          <w:szCs w:val="24"/>
        </w:rPr>
        <w:t>,</w:t>
      </w:r>
      <w:r w:rsidR="003F4E64" w:rsidRPr="0059304A">
        <w:rPr>
          <w:sz w:val="24"/>
          <w:szCs w:val="24"/>
        </w:rPr>
        <w:t xml:space="preserve"> </w:t>
      </w:r>
      <w:r w:rsidRPr="0059304A">
        <w:rPr>
          <w:sz w:val="24"/>
          <w:szCs w:val="24"/>
        </w:rPr>
        <w:t>Governor Appointee</w:t>
      </w:r>
      <w:r w:rsidR="00D94728" w:rsidRPr="0059304A">
        <w:rPr>
          <w:sz w:val="24"/>
          <w:szCs w:val="24"/>
        </w:rPr>
        <w:t xml:space="preserve"> #2</w:t>
      </w:r>
      <w:r w:rsidRPr="0059304A">
        <w:rPr>
          <w:sz w:val="24"/>
          <w:szCs w:val="24"/>
        </w:rPr>
        <w:t xml:space="preserve"> </w:t>
      </w:r>
      <w:r w:rsidR="006D7C1F" w:rsidRPr="0059304A">
        <w:rPr>
          <w:sz w:val="24"/>
          <w:szCs w:val="24"/>
        </w:rPr>
        <w:t xml:space="preserve">and Governor Appointee #3 </w:t>
      </w:r>
      <w:r w:rsidRPr="0059304A">
        <w:rPr>
          <w:sz w:val="24"/>
          <w:szCs w:val="24"/>
        </w:rPr>
        <w:t xml:space="preserve">have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FD3665">
        <w:rPr>
          <w:sz w:val="24"/>
          <w:szCs w:val="24"/>
        </w:rPr>
        <w:t>8</w:t>
      </w:r>
      <w:r w:rsidR="00301B67" w:rsidRPr="0059304A">
        <w:rPr>
          <w:sz w:val="24"/>
          <w:szCs w:val="24"/>
        </w:rPr>
        <w:t xml:space="preserve"> out of </w:t>
      </w:r>
      <w:r w:rsidR="00FD3665">
        <w:rPr>
          <w:sz w:val="24"/>
          <w:szCs w:val="24"/>
        </w:rPr>
        <w:t>9</w:t>
      </w:r>
      <w:r w:rsidR="00301B67" w:rsidRPr="0059304A">
        <w:rPr>
          <w:sz w:val="24"/>
          <w:szCs w:val="24"/>
        </w:rPr>
        <w:t xml:space="preserve"> board members confirmed by </w:t>
      </w:r>
      <w:r w:rsidR="00621499">
        <w:rPr>
          <w:sz w:val="24"/>
          <w:szCs w:val="24"/>
        </w:rPr>
        <w:t>Kristi</w:t>
      </w:r>
      <w:r w:rsidR="00982EEE">
        <w:rPr>
          <w:sz w:val="24"/>
          <w:szCs w:val="24"/>
        </w:rPr>
        <w:t>e</w:t>
      </w:r>
      <w:r w:rsidR="00621499">
        <w:rPr>
          <w:sz w:val="24"/>
          <w:szCs w:val="24"/>
        </w:rPr>
        <w:t xml:space="preserve"> Copeland, </w:t>
      </w:r>
      <w:r w:rsidR="0098084D">
        <w:rPr>
          <w:sz w:val="24"/>
          <w:szCs w:val="24"/>
        </w:rPr>
        <w:t xml:space="preserve">Board </w:t>
      </w:r>
      <w:r w:rsidR="00621499">
        <w:rPr>
          <w:sz w:val="24"/>
          <w:szCs w:val="24"/>
        </w:rPr>
        <w:t>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CE4E0D" w:rsidRPr="0059304A" w:rsidRDefault="00CE4E0D" w:rsidP="0059304A">
      <w:pPr>
        <w:ind w:left="1008" w:right="1008" w:hanging="288"/>
        <w:rPr>
          <w:sz w:val="24"/>
          <w:szCs w:val="24"/>
        </w:rPr>
      </w:pPr>
      <w:r w:rsidRPr="0059304A">
        <w:rPr>
          <w:sz w:val="24"/>
          <w:szCs w:val="24"/>
          <w:u w:val="single"/>
        </w:rPr>
        <w:t>Welcome/Special Guest/Introductions</w:t>
      </w:r>
      <w:r w:rsidR="00FD3665">
        <w:rPr>
          <w:sz w:val="24"/>
          <w:szCs w:val="24"/>
        </w:rPr>
        <w:t xml:space="preserve">: Rhonda Watts with </w:t>
      </w:r>
      <w:r w:rsidR="00F920A7">
        <w:rPr>
          <w:sz w:val="24"/>
          <w:szCs w:val="24"/>
        </w:rPr>
        <w:t>LACG was welcomed</w:t>
      </w:r>
      <w:r w:rsidR="0098084D">
        <w:rPr>
          <w:sz w:val="24"/>
          <w:szCs w:val="24"/>
        </w:rPr>
        <w:t>.</w:t>
      </w:r>
    </w:p>
    <w:p w:rsidR="007A4198" w:rsidRDefault="007A4198"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612A46">
        <w:rPr>
          <w:sz w:val="24"/>
          <w:szCs w:val="24"/>
        </w:rPr>
        <w:t>George Swell</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FD3665">
        <w:rPr>
          <w:sz w:val="24"/>
          <w:szCs w:val="24"/>
        </w:rPr>
        <w:t>Tray Murray</w:t>
      </w:r>
      <w:r w:rsidR="00BC7BA4">
        <w:rPr>
          <w:sz w:val="24"/>
          <w:szCs w:val="24"/>
        </w:rPr>
        <w:t xml:space="preserve">, </w:t>
      </w:r>
      <w:r w:rsidR="00CE4E0D" w:rsidRPr="0059304A">
        <w:rPr>
          <w:sz w:val="24"/>
          <w:szCs w:val="24"/>
        </w:rPr>
        <w:t xml:space="preserve">and </w:t>
      </w:r>
      <w:r w:rsidR="0084655D" w:rsidRPr="0059304A">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 xml:space="preserve">Approval of the Minutes for </w:t>
      </w:r>
      <w:r w:rsidR="00FD3665">
        <w:rPr>
          <w:sz w:val="24"/>
          <w:szCs w:val="24"/>
          <w:u w:val="single"/>
        </w:rPr>
        <w:t>February 21</w:t>
      </w:r>
      <w:r w:rsidR="00371CC0">
        <w:rPr>
          <w:sz w:val="24"/>
          <w:szCs w:val="24"/>
          <w:u w:val="single"/>
        </w:rPr>
        <w:t>, 202</w:t>
      </w:r>
      <w:r w:rsidR="00FD3665">
        <w:rPr>
          <w:sz w:val="24"/>
          <w:szCs w:val="24"/>
          <w:u w:val="single"/>
        </w:rPr>
        <w:t>2</w:t>
      </w:r>
      <w:r w:rsidRPr="0059304A">
        <w:rPr>
          <w:sz w:val="24"/>
          <w:szCs w:val="24"/>
        </w:rPr>
        <w:t>: Moved b</w:t>
      </w:r>
      <w:r w:rsidR="00B91615" w:rsidRPr="0059304A">
        <w:rPr>
          <w:sz w:val="24"/>
          <w:szCs w:val="24"/>
        </w:rPr>
        <w:t>y</w:t>
      </w:r>
      <w:r w:rsidR="00C3662A" w:rsidRPr="0059304A">
        <w:rPr>
          <w:sz w:val="24"/>
          <w:szCs w:val="24"/>
        </w:rPr>
        <w:t xml:space="preserve"> </w:t>
      </w:r>
      <w:r w:rsidR="00FD3665">
        <w:rPr>
          <w:sz w:val="24"/>
          <w:szCs w:val="24"/>
        </w:rPr>
        <w:t>Tray Murray</w:t>
      </w:r>
      <w:r w:rsidR="00371CC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FD3665">
        <w:rPr>
          <w:sz w:val="24"/>
          <w:szCs w:val="24"/>
        </w:rPr>
        <w:t>David Hoey</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98084D">
        <w:rPr>
          <w:sz w:val="24"/>
          <w:szCs w:val="24"/>
        </w:rPr>
        <w:t>None.</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681AAA" w:rsidRPr="0059304A" w:rsidRDefault="00B91615" w:rsidP="00415C4B">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FD3665">
        <w:rPr>
          <w:sz w:val="24"/>
          <w:szCs w:val="24"/>
        </w:rPr>
        <w:t xml:space="preserve"> and </w:t>
      </w:r>
      <w:r w:rsidRPr="0059304A">
        <w:rPr>
          <w:sz w:val="24"/>
          <w:szCs w:val="24"/>
        </w:rPr>
        <w:t>Communication and</w:t>
      </w:r>
      <w:r w:rsidR="00F35DB2" w:rsidRPr="0059304A">
        <w:rPr>
          <w:sz w:val="24"/>
          <w:szCs w:val="24"/>
        </w:rPr>
        <w:t xml:space="preserve"> </w:t>
      </w:r>
      <w:r w:rsidRPr="0059304A">
        <w:rPr>
          <w:sz w:val="24"/>
          <w:szCs w:val="24"/>
        </w:rPr>
        <w:t>Support to the Board</w:t>
      </w:r>
      <w:r w:rsidR="00F920A7">
        <w:rPr>
          <w:sz w:val="24"/>
          <w:szCs w:val="24"/>
        </w:rPr>
        <w:t xml:space="preserve">.  </w:t>
      </w:r>
      <w:r w:rsidR="00BC7BA4">
        <w:rPr>
          <w:sz w:val="24"/>
          <w:szCs w:val="24"/>
        </w:rPr>
        <w:t>Of note was the</w:t>
      </w:r>
      <w:r w:rsidR="00400E77">
        <w:rPr>
          <w:sz w:val="24"/>
          <w:szCs w:val="24"/>
        </w:rPr>
        <w:t xml:space="preserve"> re-classification of </w:t>
      </w:r>
      <w:r w:rsidR="00400E77" w:rsidRPr="00400E77">
        <w:rPr>
          <w:sz w:val="24"/>
          <w:szCs w:val="24"/>
        </w:rPr>
        <w:t>$183,760.50</w:t>
      </w:r>
      <w:r w:rsidR="00400E77">
        <w:rPr>
          <w:sz w:val="24"/>
          <w:szCs w:val="24"/>
        </w:rPr>
        <w:t xml:space="preserve"> in our escrow account to non-appropriated funds which falls under the Board Governance Non-Appropriated Funds policy.  The Senior Leadership Team is working to develop recommendations for spending the funds and will submit the plan to the Board for review and approval when completed.  In addition, Doug informed the Board that masks were no longer mandated in our District offices effective Monday, </w:t>
      </w:r>
      <w:r w:rsidR="00400E77">
        <w:rPr>
          <w:sz w:val="24"/>
          <w:szCs w:val="24"/>
        </w:rPr>
        <w:lastRenderedPageBreak/>
        <w:t>March 21</w:t>
      </w:r>
      <w:r w:rsidR="00400E77" w:rsidRPr="00400E77">
        <w:rPr>
          <w:sz w:val="24"/>
          <w:szCs w:val="24"/>
          <w:vertAlign w:val="superscript"/>
        </w:rPr>
        <w:t>st</w:t>
      </w:r>
      <w:r w:rsidR="00400E77">
        <w:rPr>
          <w:sz w:val="24"/>
          <w:szCs w:val="24"/>
        </w:rPr>
        <w:t xml:space="preserve"> due to the reduced Covid-19 risks</w:t>
      </w:r>
      <w:r w:rsidR="006D55C7">
        <w:rPr>
          <w:sz w:val="24"/>
          <w:szCs w:val="24"/>
        </w:rPr>
        <w:t xml:space="preserve">.  He also </w:t>
      </w:r>
      <w:r w:rsidR="00400E77">
        <w:rPr>
          <w:sz w:val="24"/>
          <w:szCs w:val="24"/>
        </w:rPr>
        <w:t>gave an update on the Louisiana Crisis Response System rollout in our area and requested Board members assist in the dissemination of an information fly</w:t>
      </w:r>
      <w:r w:rsidR="00415C4B">
        <w:rPr>
          <w:sz w:val="24"/>
          <w:szCs w:val="24"/>
        </w:rPr>
        <w:t>er to first responders in the parishes they represent.  The Board was also informed about the Many Behavioral Health Clinic one-year open house scheduled for April 14</w:t>
      </w:r>
      <w:r w:rsidR="00415C4B" w:rsidRPr="00415C4B">
        <w:rPr>
          <w:sz w:val="24"/>
          <w:szCs w:val="24"/>
          <w:vertAlign w:val="superscript"/>
        </w:rPr>
        <w:t>th</w:t>
      </w:r>
      <w:r w:rsidR="006D55C7">
        <w:rPr>
          <w:sz w:val="24"/>
          <w:szCs w:val="24"/>
        </w:rPr>
        <w:t xml:space="preserve"> and the Office of Risk Management walk-through reports for our Natchitoches, Minden, and Many Behavioral Health </w:t>
      </w:r>
      <w:bookmarkStart w:id="0" w:name="_GoBack"/>
      <w:bookmarkEnd w:id="0"/>
      <w:r w:rsidR="006D55C7">
        <w:rPr>
          <w:sz w:val="24"/>
          <w:szCs w:val="24"/>
        </w:rPr>
        <w:t>clinics.</w:t>
      </w:r>
      <w:r w:rsidR="00415C4B">
        <w:rPr>
          <w:sz w:val="24"/>
          <w:szCs w:val="24"/>
        </w:rPr>
        <w:t xml:space="preserve">  </w:t>
      </w:r>
      <w:r w:rsidR="00BC7BA4">
        <w:rPr>
          <w:sz w:val="24"/>
          <w:szCs w:val="24"/>
        </w:rPr>
        <w:t xml:space="preserve">George Sewell moved </w:t>
      </w:r>
      <w:r w:rsidR="00EC7AB9" w:rsidRPr="00EC7AB9">
        <w:rPr>
          <w:sz w:val="24"/>
          <w:szCs w:val="24"/>
        </w:rPr>
        <w:t xml:space="preserve">to accept the report, seconded by </w:t>
      </w:r>
      <w:r w:rsidR="00F920A7">
        <w:rPr>
          <w:sz w:val="24"/>
          <w:szCs w:val="24"/>
        </w:rPr>
        <w:t xml:space="preserve">David Hoey, </w:t>
      </w:r>
      <w:r w:rsidR="00612A46">
        <w:rPr>
          <w:sz w:val="24"/>
          <w:szCs w:val="24"/>
        </w:rPr>
        <w:t xml:space="preserve">and </w:t>
      </w:r>
      <w:r w:rsidR="00EC7AB9" w:rsidRPr="00EC7AB9">
        <w:rPr>
          <w:sz w:val="24"/>
          <w:szCs w:val="24"/>
        </w:rPr>
        <w:t>unanimously approved without any policy changes.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6D55C7">
      <w:pPr>
        <w:ind w:left="1008" w:right="1008" w:hanging="288"/>
        <w:rPr>
          <w:sz w:val="24"/>
          <w:szCs w:val="24"/>
        </w:rPr>
      </w:pPr>
      <w:r w:rsidRPr="0059304A">
        <w:rPr>
          <w:sz w:val="24"/>
          <w:szCs w:val="24"/>
          <w:u w:val="single"/>
        </w:rPr>
        <w:t>Board Business</w:t>
      </w:r>
      <w:r w:rsidRPr="0059304A">
        <w:rPr>
          <w:sz w:val="24"/>
          <w:szCs w:val="24"/>
        </w:rPr>
        <w:t xml:space="preserve">: </w:t>
      </w:r>
      <w:r w:rsidR="00BC7BA4">
        <w:rPr>
          <w:sz w:val="24"/>
          <w:szCs w:val="24"/>
        </w:rPr>
        <w:t>Matthew Linn le</w:t>
      </w:r>
      <w:r w:rsidR="00C50819">
        <w:rPr>
          <w:sz w:val="24"/>
          <w:szCs w:val="24"/>
        </w:rPr>
        <w:t>d</w:t>
      </w:r>
      <w:r w:rsidR="00BC7BA4">
        <w:rPr>
          <w:sz w:val="24"/>
          <w:szCs w:val="24"/>
        </w:rPr>
        <w:t xml:space="preserve"> a review of</w:t>
      </w:r>
      <w:r w:rsidR="00BC7BA4" w:rsidRPr="00BC7BA4">
        <w:t xml:space="preserve"> </w:t>
      </w:r>
      <w:r w:rsidR="00BC7BA4" w:rsidRPr="00BC7BA4">
        <w:rPr>
          <w:sz w:val="24"/>
          <w:szCs w:val="24"/>
        </w:rPr>
        <w:t xml:space="preserve">the </w:t>
      </w:r>
      <w:r w:rsidR="00415C4B">
        <w:rPr>
          <w:sz w:val="24"/>
          <w:szCs w:val="24"/>
        </w:rPr>
        <w:t>ENDs Statement policy</w:t>
      </w:r>
      <w:r w:rsidR="00BC7BA4">
        <w:rPr>
          <w:sz w:val="24"/>
          <w:szCs w:val="24"/>
        </w:rPr>
        <w:t xml:space="preserve">.  </w:t>
      </w:r>
      <w:r w:rsidR="00415C4B">
        <w:rPr>
          <w:sz w:val="24"/>
          <w:szCs w:val="24"/>
        </w:rPr>
        <w:t xml:space="preserve">Doug Efferson reviewed the Stakeholder Survey Summary and confirmed that the surveys did not identify any new goal or objective that needed to be addressed or clarified by the ENDs statement.  In fact, the surveys consistently reported very favorably on the services provide despite the Covid-19 pandemic and specifically complemented a number of individual employees.  George </w:t>
      </w:r>
      <w:r w:rsidR="00F920A7">
        <w:rPr>
          <w:sz w:val="24"/>
          <w:szCs w:val="24"/>
        </w:rPr>
        <w:t>Sewell</w:t>
      </w:r>
      <w:r w:rsidR="00415C4B">
        <w:rPr>
          <w:sz w:val="24"/>
          <w:szCs w:val="24"/>
        </w:rPr>
        <w:t xml:space="preserve"> moved to accept the policy without any changes, seconded by Tray Murray, and </w:t>
      </w:r>
      <w:r w:rsidR="00BC7BA4" w:rsidRPr="00BC7BA4">
        <w:rPr>
          <w:sz w:val="24"/>
          <w:szCs w:val="24"/>
        </w:rPr>
        <w:t xml:space="preserve">unanimously approved.  </w:t>
      </w:r>
      <w:r w:rsidR="00BC7BA4">
        <w:rPr>
          <w:sz w:val="24"/>
          <w:szCs w:val="24"/>
        </w:rPr>
        <w:t xml:space="preserve"> </w:t>
      </w:r>
      <w:r w:rsidR="006D55C7">
        <w:rPr>
          <w:sz w:val="24"/>
          <w:szCs w:val="24"/>
        </w:rPr>
        <w:t xml:space="preserve">For </w:t>
      </w:r>
      <w:r w:rsidR="006D55C7" w:rsidRPr="006D55C7">
        <w:rPr>
          <w:sz w:val="24"/>
          <w:szCs w:val="24"/>
        </w:rPr>
        <w:t>March Board Development, Matthew Linn encourage</w:t>
      </w:r>
      <w:r w:rsidR="006D55C7">
        <w:rPr>
          <w:sz w:val="24"/>
          <w:szCs w:val="24"/>
        </w:rPr>
        <w:t>d</w:t>
      </w:r>
      <w:r w:rsidR="006D55C7" w:rsidRPr="006D55C7">
        <w:rPr>
          <w:sz w:val="24"/>
          <w:szCs w:val="24"/>
        </w:rPr>
        <w:t xml:space="preserve"> all board members to watch</w:t>
      </w:r>
      <w:r w:rsidR="006D55C7">
        <w:rPr>
          <w:sz w:val="24"/>
          <w:szCs w:val="24"/>
        </w:rPr>
        <w:t xml:space="preserve"> the YouTube video “</w:t>
      </w:r>
      <w:r w:rsidR="006D55C7" w:rsidRPr="006D55C7">
        <w:rPr>
          <w:sz w:val="24"/>
          <w:szCs w:val="24"/>
        </w:rPr>
        <w:t>Policy Governance 101: 10 Principles for Effective Boards</w:t>
      </w:r>
      <w:r w:rsidR="006D55C7">
        <w:rPr>
          <w:sz w:val="24"/>
          <w:szCs w:val="24"/>
        </w:rPr>
        <w:t>”</w:t>
      </w:r>
      <w:r w:rsidR="006D55C7" w:rsidRPr="006D55C7">
        <w:rPr>
          <w:sz w:val="24"/>
          <w:szCs w:val="24"/>
        </w:rPr>
        <w:t xml:space="preserve"> by Susan </w:t>
      </w:r>
      <w:proofErr w:type="spellStart"/>
      <w:r w:rsidR="006D55C7" w:rsidRPr="006D55C7">
        <w:rPr>
          <w:sz w:val="24"/>
          <w:szCs w:val="24"/>
        </w:rPr>
        <w:t>Mogensen</w:t>
      </w:r>
      <w:proofErr w:type="spellEnd"/>
      <w:r w:rsidR="006D55C7">
        <w:rPr>
          <w:sz w:val="24"/>
          <w:szCs w:val="24"/>
        </w:rPr>
        <w:t xml:space="preserve"> and asked Doug Efferson to send out the link.  Matthew Linn then appointed George Sewell, Kristie Copeland, and Bridgette Salsberry to be on the ED Evaluation Committee and report back next month with their recommendations.  </w:t>
      </w:r>
      <w:r w:rsidR="00FF3FC5">
        <w:rPr>
          <w:sz w:val="24"/>
          <w:szCs w:val="24"/>
        </w:rPr>
        <w:t>The</w:t>
      </w:r>
      <w:r w:rsidR="00970EB6">
        <w:rPr>
          <w:sz w:val="24"/>
          <w:szCs w:val="24"/>
        </w:rPr>
        <w:t xml:space="preserve"> </w:t>
      </w:r>
      <w:r w:rsidR="006D55C7">
        <w:rPr>
          <w:sz w:val="24"/>
          <w:szCs w:val="24"/>
        </w:rPr>
        <w:t xml:space="preserve">February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6D55C7">
        <w:rPr>
          <w:sz w:val="24"/>
          <w:szCs w:val="24"/>
        </w:rPr>
        <w:t>March</w:t>
      </w:r>
      <w:r w:rsidR="00A9326F">
        <w:rPr>
          <w:sz w:val="24"/>
          <w:szCs w:val="24"/>
        </w:rPr>
        <w:t xml:space="preserve">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F424C0" w:rsidRPr="0059304A">
        <w:rPr>
          <w:sz w:val="24"/>
          <w:szCs w:val="24"/>
        </w:rPr>
        <w:t>The next meeting date was</w:t>
      </w:r>
      <w:r w:rsidR="00FF3FC5">
        <w:rPr>
          <w:sz w:val="24"/>
          <w:szCs w:val="24"/>
        </w:rPr>
        <w:t xml:space="preserve"> </w:t>
      </w:r>
      <w:r w:rsidR="00FF3FC5" w:rsidRPr="00FF3FC5">
        <w:rPr>
          <w:sz w:val="24"/>
          <w:szCs w:val="24"/>
        </w:rPr>
        <w:t xml:space="preserve">agreed to be on Monday, </w:t>
      </w:r>
      <w:r w:rsidR="006D55C7">
        <w:rPr>
          <w:sz w:val="24"/>
          <w:szCs w:val="24"/>
        </w:rPr>
        <w:t>April 18</w:t>
      </w:r>
      <w:r w:rsidR="00FF3FC5" w:rsidRPr="00FF3FC5">
        <w:rPr>
          <w:sz w:val="24"/>
          <w:szCs w:val="24"/>
        </w:rPr>
        <w:t>, 202</w:t>
      </w:r>
      <w:r w:rsidR="00FF3FC5">
        <w:rPr>
          <w:sz w:val="24"/>
          <w:szCs w:val="24"/>
        </w:rPr>
        <w:t>2</w:t>
      </w:r>
      <w:r w:rsidR="00FF3FC5" w:rsidRPr="00FF3FC5">
        <w:rPr>
          <w:sz w:val="24"/>
          <w:szCs w:val="24"/>
        </w:rPr>
        <w:t xml:space="preserve"> at 5:30pm</w:t>
      </w:r>
      <w:r w:rsidR="006D55C7">
        <w:rPr>
          <w:sz w:val="24"/>
          <w:szCs w:val="24"/>
        </w:rPr>
        <w:t xml:space="preserve"> with in-participation being required for a quorum.</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D1178" w:rsidRPr="0059304A">
        <w:rPr>
          <w:sz w:val="24"/>
          <w:szCs w:val="24"/>
        </w:rPr>
        <w:t>None</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Pr="0059304A">
        <w:rPr>
          <w:sz w:val="24"/>
          <w:szCs w:val="24"/>
        </w:rPr>
        <w:t xml:space="preserve">: </w:t>
      </w:r>
      <w:r w:rsidR="006D55C7">
        <w:rPr>
          <w:sz w:val="24"/>
          <w:szCs w:val="24"/>
        </w:rPr>
        <w:t xml:space="preserve">George Sewell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7A4198">
        <w:rPr>
          <w:sz w:val="24"/>
          <w:szCs w:val="24"/>
        </w:rPr>
        <w:t>6</w:t>
      </w:r>
      <w:r w:rsidR="00BE0475">
        <w:rPr>
          <w:sz w:val="24"/>
          <w:szCs w:val="24"/>
        </w:rPr>
        <w:t>:</w:t>
      </w:r>
      <w:r w:rsidR="006D55C7">
        <w:rPr>
          <w:sz w:val="24"/>
          <w:szCs w:val="24"/>
        </w:rPr>
        <w:t>23</w:t>
      </w:r>
      <w:r w:rsidR="00BE0475">
        <w:rPr>
          <w:sz w:val="24"/>
          <w:szCs w:val="24"/>
        </w:rPr>
        <w:t>pm,</w:t>
      </w:r>
      <w:r w:rsidR="005873BF" w:rsidRPr="0059304A">
        <w:rPr>
          <w:sz w:val="24"/>
          <w:szCs w:val="24"/>
        </w:rPr>
        <w:t xml:space="preserve"> </w:t>
      </w:r>
      <w:r w:rsidR="00E66819" w:rsidRPr="0059304A">
        <w:rPr>
          <w:sz w:val="24"/>
          <w:szCs w:val="24"/>
        </w:rPr>
        <w:t xml:space="preserve">seconded by </w:t>
      </w:r>
      <w:r w:rsidR="006D55C7">
        <w:rPr>
          <w:sz w:val="24"/>
          <w:szCs w:val="24"/>
        </w:rPr>
        <w:t xml:space="preserve">Tray Murray, </w:t>
      </w:r>
      <w:r w:rsidR="00E66819" w:rsidRPr="0059304A">
        <w:rPr>
          <w:sz w:val="24"/>
          <w:szCs w:val="24"/>
        </w:rPr>
        <w:t>and 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Pr="0059304A" w:rsidRDefault="00B55AB0"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EC7AB9">
        <w:rPr>
          <w:sz w:val="24"/>
          <w:szCs w:val="24"/>
        </w:rPr>
        <w:t>Kristi</w:t>
      </w:r>
      <w:r w:rsidR="00982EEE">
        <w:rPr>
          <w:sz w:val="24"/>
          <w:szCs w:val="24"/>
        </w:rPr>
        <w:t>e</w:t>
      </w:r>
      <w:r w:rsidR="00EC7AB9">
        <w:rPr>
          <w:sz w:val="24"/>
          <w:szCs w:val="24"/>
        </w:rPr>
        <w:t xml:space="preserve"> Copeland</w:t>
      </w:r>
      <w:r w:rsidR="0097417A">
        <w:rPr>
          <w:sz w:val="24"/>
          <w:szCs w:val="24"/>
        </w:rPr>
        <w:t xml:space="preserve">, Board </w:t>
      </w:r>
      <w:r w:rsidR="00BE0475">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60102"/>
    <w:rsid w:val="001710DA"/>
    <w:rsid w:val="00183E5F"/>
    <w:rsid w:val="0019115B"/>
    <w:rsid w:val="00192A6C"/>
    <w:rsid w:val="0019525D"/>
    <w:rsid w:val="001A0731"/>
    <w:rsid w:val="001B668E"/>
    <w:rsid w:val="001C3489"/>
    <w:rsid w:val="001D1178"/>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F1BCD"/>
    <w:rsid w:val="002F3BEC"/>
    <w:rsid w:val="00301B67"/>
    <w:rsid w:val="00313956"/>
    <w:rsid w:val="0033156D"/>
    <w:rsid w:val="00332964"/>
    <w:rsid w:val="003468EF"/>
    <w:rsid w:val="00347470"/>
    <w:rsid w:val="00364225"/>
    <w:rsid w:val="00364BDE"/>
    <w:rsid w:val="00371CC0"/>
    <w:rsid w:val="00396B95"/>
    <w:rsid w:val="003C29D8"/>
    <w:rsid w:val="003C4268"/>
    <w:rsid w:val="003D284F"/>
    <w:rsid w:val="003D4EE5"/>
    <w:rsid w:val="003F4E64"/>
    <w:rsid w:val="00400E77"/>
    <w:rsid w:val="00401758"/>
    <w:rsid w:val="004075EA"/>
    <w:rsid w:val="00407EFB"/>
    <w:rsid w:val="00412AD2"/>
    <w:rsid w:val="00415C4B"/>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506E3A"/>
    <w:rsid w:val="0053113B"/>
    <w:rsid w:val="00532041"/>
    <w:rsid w:val="00542CC5"/>
    <w:rsid w:val="00573D16"/>
    <w:rsid w:val="00574A54"/>
    <w:rsid w:val="00580C4C"/>
    <w:rsid w:val="005873BF"/>
    <w:rsid w:val="00592FBC"/>
    <w:rsid w:val="0059304A"/>
    <w:rsid w:val="0059383F"/>
    <w:rsid w:val="005963CA"/>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700C2B"/>
    <w:rsid w:val="00720819"/>
    <w:rsid w:val="00722EF8"/>
    <w:rsid w:val="00725EA4"/>
    <w:rsid w:val="007370CF"/>
    <w:rsid w:val="00763592"/>
    <w:rsid w:val="00791DCE"/>
    <w:rsid w:val="00791E42"/>
    <w:rsid w:val="00792250"/>
    <w:rsid w:val="00797235"/>
    <w:rsid w:val="007A076B"/>
    <w:rsid w:val="007A4198"/>
    <w:rsid w:val="007A4855"/>
    <w:rsid w:val="007B2E18"/>
    <w:rsid w:val="007C29C3"/>
    <w:rsid w:val="007C7253"/>
    <w:rsid w:val="007D125C"/>
    <w:rsid w:val="007D59F6"/>
    <w:rsid w:val="007D7670"/>
    <w:rsid w:val="007E473A"/>
    <w:rsid w:val="007E4F0A"/>
    <w:rsid w:val="007E66B1"/>
    <w:rsid w:val="007F1019"/>
    <w:rsid w:val="008006C0"/>
    <w:rsid w:val="00810185"/>
    <w:rsid w:val="0081323E"/>
    <w:rsid w:val="0083416D"/>
    <w:rsid w:val="0084655D"/>
    <w:rsid w:val="008539A1"/>
    <w:rsid w:val="0085650B"/>
    <w:rsid w:val="00864AE9"/>
    <w:rsid w:val="008B117E"/>
    <w:rsid w:val="008B3D71"/>
    <w:rsid w:val="008B6F66"/>
    <w:rsid w:val="008C5680"/>
    <w:rsid w:val="008E50BB"/>
    <w:rsid w:val="008F4202"/>
    <w:rsid w:val="008F7EE6"/>
    <w:rsid w:val="009030E2"/>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9326F"/>
    <w:rsid w:val="00AB3A2F"/>
    <w:rsid w:val="00AB4814"/>
    <w:rsid w:val="00AC0F23"/>
    <w:rsid w:val="00AC4E2B"/>
    <w:rsid w:val="00AD1D6C"/>
    <w:rsid w:val="00AE05F2"/>
    <w:rsid w:val="00AE1118"/>
    <w:rsid w:val="00AE30E6"/>
    <w:rsid w:val="00AE6B72"/>
    <w:rsid w:val="00AE77EA"/>
    <w:rsid w:val="00B061D4"/>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C7BA4"/>
    <w:rsid w:val="00BD25D9"/>
    <w:rsid w:val="00BE0475"/>
    <w:rsid w:val="00C0191D"/>
    <w:rsid w:val="00C12BCF"/>
    <w:rsid w:val="00C168A4"/>
    <w:rsid w:val="00C20C44"/>
    <w:rsid w:val="00C20C86"/>
    <w:rsid w:val="00C26BE1"/>
    <w:rsid w:val="00C27860"/>
    <w:rsid w:val="00C3662A"/>
    <w:rsid w:val="00C43628"/>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7091"/>
    <w:rsid w:val="00D82502"/>
    <w:rsid w:val="00D94728"/>
    <w:rsid w:val="00DB4CC3"/>
    <w:rsid w:val="00DB5969"/>
    <w:rsid w:val="00DC29F2"/>
    <w:rsid w:val="00DD1465"/>
    <w:rsid w:val="00DD34D1"/>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7477"/>
    <w:rsid w:val="00FB532F"/>
    <w:rsid w:val="00FB7771"/>
    <w:rsid w:val="00FD3665"/>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3B05803"/>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4</cp:revision>
  <cp:lastPrinted>2021-08-24T14:16:00Z</cp:lastPrinted>
  <dcterms:created xsi:type="dcterms:W3CDTF">2022-03-29T14:03:00Z</dcterms:created>
  <dcterms:modified xsi:type="dcterms:W3CDTF">2022-03-31T18:26:00Z</dcterms:modified>
</cp:coreProperties>
</file>